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045" w:rsidRDefault="00D41045" w:rsidP="00D41045">
      <w:pPr>
        <w:jc w:val="center"/>
        <w:rPr>
          <w:rStyle w:val="tlid-translation"/>
          <w:rFonts w:cstheme="minorHAnsi"/>
          <w:sz w:val="24"/>
          <w:szCs w:val="24"/>
          <w:lang w:val="en"/>
        </w:rPr>
      </w:pPr>
    </w:p>
    <w:p w:rsidR="00D41045" w:rsidRDefault="00D41045" w:rsidP="00D41045">
      <w:pPr>
        <w:jc w:val="center"/>
        <w:rPr>
          <w:rStyle w:val="tlid-translation"/>
          <w:rFonts w:cstheme="minorHAnsi"/>
          <w:sz w:val="24"/>
          <w:szCs w:val="24"/>
          <w:lang w:val="en"/>
        </w:rPr>
      </w:pPr>
    </w:p>
    <w:p w:rsidR="00D41045" w:rsidRDefault="00D41045" w:rsidP="00D41045">
      <w:pPr>
        <w:jc w:val="center"/>
        <w:rPr>
          <w:rStyle w:val="tlid-translation"/>
          <w:rFonts w:cstheme="minorHAnsi"/>
          <w:sz w:val="24"/>
          <w:szCs w:val="24"/>
          <w:lang w:val="en"/>
        </w:rPr>
      </w:pPr>
    </w:p>
    <w:p w:rsidR="00ED3A48" w:rsidRDefault="00ED3A48" w:rsidP="00D41045">
      <w:pPr>
        <w:jc w:val="center"/>
        <w:rPr>
          <w:rStyle w:val="tlid-translation"/>
          <w:rFonts w:cstheme="minorHAnsi"/>
          <w:lang w:val="en"/>
        </w:rPr>
      </w:pPr>
    </w:p>
    <w:p w:rsidR="00D41045" w:rsidRPr="005975BA" w:rsidRDefault="00D41045" w:rsidP="00D41045">
      <w:pPr>
        <w:jc w:val="center"/>
        <w:rPr>
          <w:rStyle w:val="tlid-translation"/>
          <w:rFonts w:cstheme="minorHAnsi"/>
          <w:lang w:val="en"/>
        </w:rPr>
      </w:pPr>
      <w:r w:rsidRPr="005975BA">
        <w:rPr>
          <w:rStyle w:val="tlid-translation"/>
          <w:rFonts w:cstheme="minorHAnsi"/>
          <w:lang w:val="en"/>
        </w:rPr>
        <w:t xml:space="preserve">CONSENT </w:t>
      </w:r>
      <w:r w:rsidR="00DA78C5" w:rsidRPr="005975BA">
        <w:rPr>
          <w:rStyle w:val="tlid-translation"/>
          <w:rFonts w:cstheme="minorHAnsi"/>
          <w:lang w:val="en"/>
        </w:rPr>
        <w:t>TO</w:t>
      </w:r>
      <w:r w:rsidRPr="005975BA">
        <w:rPr>
          <w:rStyle w:val="tlid-translation"/>
          <w:rFonts w:cstheme="minorHAnsi"/>
          <w:lang w:val="en"/>
        </w:rPr>
        <w:t xml:space="preserve"> THE PROCESSING OF PERSONAL DATA</w:t>
      </w:r>
    </w:p>
    <w:p w:rsidR="00D41045" w:rsidRPr="005975BA" w:rsidRDefault="00D41045" w:rsidP="00D41045">
      <w:pPr>
        <w:rPr>
          <w:rFonts w:cstheme="minorHAnsi"/>
        </w:rPr>
      </w:pPr>
    </w:p>
    <w:p w:rsidR="00D41045" w:rsidRPr="005975BA" w:rsidRDefault="00D41045" w:rsidP="00D41045">
      <w:pPr>
        <w:jc w:val="both"/>
        <w:rPr>
          <w:rStyle w:val="tlid-translation"/>
          <w:rFonts w:cstheme="minorHAnsi"/>
        </w:rPr>
      </w:pPr>
      <w:r w:rsidRPr="005975BA">
        <w:rPr>
          <w:rFonts w:cstheme="minorHAnsi"/>
        </w:rPr>
        <w:t xml:space="preserve">I hereby give consent </w:t>
      </w:r>
      <w:r w:rsidR="00DA78C5" w:rsidRPr="005975BA">
        <w:rPr>
          <w:rFonts w:cstheme="minorHAnsi"/>
        </w:rPr>
        <w:t xml:space="preserve">to the processing of </w:t>
      </w:r>
      <w:r w:rsidRPr="005975BA">
        <w:rPr>
          <w:rFonts w:cstheme="minorHAnsi"/>
        </w:rPr>
        <w:t xml:space="preserve">my personal data included in my application for the purposes of </w:t>
      </w:r>
      <w:r w:rsidR="007046D5" w:rsidRPr="005975BA">
        <w:rPr>
          <w:rFonts w:cstheme="minorHAnsi"/>
        </w:rPr>
        <w:t xml:space="preserve">the </w:t>
      </w:r>
      <w:r w:rsidRPr="005975BA">
        <w:rPr>
          <w:rFonts w:cstheme="minorHAnsi"/>
        </w:rPr>
        <w:t xml:space="preserve">selection process </w:t>
      </w:r>
      <w:r w:rsidR="007046D5" w:rsidRPr="005975BA">
        <w:rPr>
          <w:rFonts w:cstheme="minorHAnsi"/>
        </w:rPr>
        <w:t xml:space="preserve">and qualification for the </w:t>
      </w:r>
      <w:r w:rsidRPr="005975BA">
        <w:rPr>
          <w:rFonts w:cstheme="minorHAnsi"/>
        </w:rPr>
        <w:t>Programme</w:t>
      </w:r>
      <w:r w:rsidR="007046D5" w:rsidRPr="005975BA">
        <w:rPr>
          <w:rFonts w:cstheme="minorHAnsi"/>
        </w:rPr>
        <w:t xml:space="preserve"> </w:t>
      </w:r>
      <w:r w:rsidRPr="005975BA">
        <w:rPr>
          <w:rFonts w:cstheme="minorHAnsi"/>
        </w:rPr>
        <w:t>for the Co-Funding of Scientific and Educational Foreign Trips undertaken by students of the second cycle studies in Physics</w:t>
      </w:r>
      <w:r w:rsidRPr="005975BA">
        <w:rPr>
          <w:rStyle w:val="tlid-translation"/>
          <w:rFonts w:cstheme="minorHAnsi"/>
        </w:rPr>
        <w:t xml:space="preserve"> (Studies in English) within the Programme of Integrated Activities for the Development of the University of Warsaw</w:t>
      </w:r>
      <w:r w:rsidRPr="005975BA">
        <w:rPr>
          <w:rFonts w:eastAsia="Times New Roman" w:cstheme="minorHAnsi"/>
          <w:lang w:eastAsia="pl-PL"/>
        </w:rPr>
        <w:t xml:space="preserve">; supported </w:t>
      </w:r>
      <w:r w:rsidRPr="005975BA">
        <w:rPr>
          <w:rFonts w:cstheme="minorHAnsi"/>
          <w:bCs/>
        </w:rPr>
        <w:t>by the European Social Fund</w:t>
      </w:r>
      <w:r w:rsidRPr="005975BA">
        <w:rPr>
          <w:rStyle w:val="tlid-translation"/>
          <w:rFonts w:cstheme="minorHAnsi"/>
        </w:rPr>
        <w:t xml:space="preserve"> under PO WER, path 3.5 </w:t>
      </w:r>
      <w:r w:rsidR="007046D5" w:rsidRPr="005975BA">
        <w:rPr>
          <w:rStyle w:val="tlid-translation"/>
          <w:rFonts w:cstheme="minorHAnsi"/>
        </w:rPr>
        <w:t xml:space="preserve">and promotion other activities undertaken as part of the Integrated Activities for the Development of the University of Warsaw </w:t>
      </w:r>
      <w:r w:rsidR="002F07F1">
        <w:rPr>
          <w:rStyle w:val="tlid-translation"/>
          <w:rFonts w:cstheme="minorHAnsi"/>
        </w:rPr>
        <w:t xml:space="preserve">and </w:t>
      </w:r>
      <w:r w:rsidRPr="005975BA">
        <w:rPr>
          <w:rStyle w:val="tlid-translation"/>
          <w:rFonts w:cstheme="minorHAnsi"/>
        </w:rPr>
        <w:t>in accordance with the Rules of the Programme, Article 12.</w:t>
      </w:r>
    </w:p>
    <w:p w:rsidR="00D41045" w:rsidRDefault="00D41045" w:rsidP="00D41045">
      <w:pPr>
        <w:jc w:val="both"/>
        <w:rPr>
          <w:rStyle w:val="tlid-translation"/>
          <w:rFonts w:cstheme="minorHAnsi"/>
          <w:sz w:val="24"/>
          <w:szCs w:val="24"/>
        </w:rPr>
      </w:pPr>
    </w:p>
    <w:p w:rsidR="00D41045" w:rsidRDefault="00D41045" w:rsidP="00D41045">
      <w:pPr>
        <w:rPr>
          <w:rStyle w:val="tlid-translation"/>
          <w:rFonts w:cstheme="minorHAnsi"/>
          <w:sz w:val="24"/>
          <w:szCs w:val="24"/>
        </w:rPr>
      </w:pPr>
    </w:p>
    <w:p w:rsidR="00D41045" w:rsidRDefault="00D41045" w:rsidP="00D41045">
      <w:pPr>
        <w:rPr>
          <w:rStyle w:val="tlid-translation"/>
          <w:rFonts w:cstheme="minorHAnsi"/>
          <w:sz w:val="24"/>
          <w:szCs w:val="24"/>
        </w:rPr>
      </w:pPr>
    </w:p>
    <w:p w:rsidR="00D41045" w:rsidRDefault="00D41045" w:rsidP="00D41045">
      <w:pPr>
        <w:rPr>
          <w:rStyle w:val="tlid-translation"/>
          <w:rFonts w:cstheme="minorHAnsi"/>
          <w:sz w:val="24"/>
          <w:szCs w:val="24"/>
        </w:rPr>
      </w:pPr>
    </w:p>
    <w:p w:rsidR="00D41045" w:rsidRDefault="00D41045" w:rsidP="00D41045">
      <w:pPr>
        <w:contextualSpacing/>
        <w:rPr>
          <w:rStyle w:val="tlid-translation"/>
          <w:rFonts w:cstheme="minorHAnsi"/>
          <w:sz w:val="24"/>
          <w:szCs w:val="24"/>
        </w:rPr>
      </w:pPr>
      <w:r>
        <w:rPr>
          <w:rStyle w:val="tlid-translation"/>
          <w:rFonts w:cstheme="minorHAnsi"/>
          <w:sz w:val="24"/>
          <w:szCs w:val="24"/>
        </w:rPr>
        <w:t>Warsaw,………………………………………</w:t>
      </w:r>
      <w:r>
        <w:rPr>
          <w:rStyle w:val="tlid-translation"/>
          <w:rFonts w:cstheme="minorHAnsi"/>
          <w:sz w:val="24"/>
          <w:szCs w:val="24"/>
        </w:rPr>
        <w:tab/>
      </w:r>
      <w:r>
        <w:rPr>
          <w:rStyle w:val="tlid-translation"/>
          <w:rFonts w:cstheme="minorHAnsi"/>
          <w:sz w:val="24"/>
          <w:szCs w:val="24"/>
        </w:rPr>
        <w:tab/>
      </w:r>
      <w:r>
        <w:rPr>
          <w:rStyle w:val="tlid-translation"/>
          <w:rFonts w:cstheme="minorHAnsi"/>
          <w:sz w:val="24"/>
          <w:szCs w:val="24"/>
        </w:rPr>
        <w:tab/>
        <w:t>………………………………………………………….</w:t>
      </w:r>
    </w:p>
    <w:p w:rsidR="00D41045" w:rsidRPr="005975BA" w:rsidRDefault="00D41045" w:rsidP="00D41045">
      <w:pPr>
        <w:contextualSpacing/>
        <w:rPr>
          <w:rStyle w:val="tlid-translation"/>
          <w:rFonts w:cstheme="minorHAnsi"/>
          <w:sz w:val="20"/>
          <w:szCs w:val="20"/>
        </w:rPr>
      </w:pPr>
      <w:r>
        <w:rPr>
          <w:rStyle w:val="tlid-translation"/>
          <w:rFonts w:cstheme="minorHAnsi"/>
          <w:sz w:val="24"/>
          <w:szCs w:val="24"/>
        </w:rPr>
        <w:tab/>
      </w:r>
      <w:r>
        <w:rPr>
          <w:rStyle w:val="tlid-translation"/>
          <w:rFonts w:cstheme="minorHAnsi"/>
          <w:sz w:val="24"/>
          <w:szCs w:val="24"/>
        </w:rPr>
        <w:tab/>
      </w:r>
      <w:r w:rsidR="00D16DCB">
        <w:rPr>
          <w:rStyle w:val="tlid-translation"/>
          <w:rFonts w:cstheme="minorHAnsi"/>
          <w:sz w:val="24"/>
          <w:szCs w:val="24"/>
        </w:rPr>
        <w:t>D</w:t>
      </w:r>
      <w:r w:rsidRPr="005975BA">
        <w:rPr>
          <w:rStyle w:val="tlid-translation"/>
          <w:rFonts w:cstheme="minorHAnsi"/>
          <w:sz w:val="20"/>
          <w:szCs w:val="20"/>
        </w:rPr>
        <w:t>ate</w:t>
      </w:r>
      <w:r w:rsidRPr="005975BA">
        <w:rPr>
          <w:rStyle w:val="tlid-translation"/>
          <w:rFonts w:cstheme="minorHAnsi"/>
          <w:sz w:val="20"/>
          <w:szCs w:val="20"/>
        </w:rPr>
        <w:tab/>
      </w:r>
      <w:r w:rsidRPr="005975BA">
        <w:rPr>
          <w:rStyle w:val="tlid-translation"/>
          <w:rFonts w:cstheme="minorHAnsi"/>
          <w:sz w:val="20"/>
          <w:szCs w:val="20"/>
        </w:rPr>
        <w:tab/>
      </w:r>
      <w:r w:rsidRPr="005975BA">
        <w:rPr>
          <w:rStyle w:val="tlid-translation"/>
          <w:rFonts w:cstheme="minorHAnsi"/>
          <w:sz w:val="20"/>
          <w:szCs w:val="20"/>
        </w:rPr>
        <w:tab/>
      </w:r>
      <w:r w:rsidRPr="005975BA">
        <w:rPr>
          <w:rStyle w:val="tlid-translation"/>
          <w:rFonts w:cstheme="minorHAnsi"/>
          <w:sz w:val="20"/>
          <w:szCs w:val="20"/>
        </w:rPr>
        <w:tab/>
      </w:r>
      <w:r w:rsidRPr="005975BA">
        <w:rPr>
          <w:rStyle w:val="tlid-translation"/>
          <w:rFonts w:cstheme="minorHAnsi"/>
          <w:sz w:val="20"/>
          <w:szCs w:val="20"/>
        </w:rPr>
        <w:tab/>
        <w:t xml:space="preserve">  </w:t>
      </w:r>
      <w:r w:rsidR="00D16DCB">
        <w:rPr>
          <w:rStyle w:val="tlid-translation"/>
          <w:rFonts w:cstheme="minorHAnsi"/>
          <w:sz w:val="20"/>
          <w:szCs w:val="20"/>
        </w:rPr>
        <w:t xml:space="preserve">Full </w:t>
      </w:r>
      <w:r w:rsidR="00F6113F" w:rsidRPr="005975BA">
        <w:rPr>
          <w:rStyle w:val="tlid-translation"/>
          <w:rFonts w:cstheme="minorHAnsi"/>
          <w:sz w:val="20"/>
          <w:szCs w:val="20"/>
        </w:rPr>
        <w:t>n</w:t>
      </w:r>
      <w:r w:rsidRPr="005975BA">
        <w:rPr>
          <w:rStyle w:val="tlid-translation"/>
          <w:rFonts w:cstheme="minorHAnsi"/>
          <w:sz w:val="20"/>
          <w:szCs w:val="20"/>
        </w:rPr>
        <w:t xml:space="preserve">ame and </w:t>
      </w:r>
      <w:r w:rsidR="00F6113F" w:rsidRPr="005975BA">
        <w:rPr>
          <w:rStyle w:val="tlid-translation"/>
          <w:rFonts w:cstheme="minorHAnsi"/>
          <w:sz w:val="20"/>
          <w:szCs w:val="20"/>
        </w:rPr>
        <w:t>s</w:t>
      </w:r>
      <w:r w:rsidRPr="005975BA">
        <w:rPr>
          <w:rStyle w:val="tlid-translation"/>
          <w:rFonts w:cstheme="minorHAnsi"/>
          <w:sz w:val="20"/>
          <w:szCs w:val="20"/>
        </w:rPr>
        <w:t>urname of the applicant</w:t>
      </w:r>
    </w:p>
    <w:p w:rsidR="00D41045" w:rsidRPr="00FF37EF" w:rsidRDefault="00D41045" w:rsidP="00D41045">
      <w:pPr>
        <w:rPr>
          <w:rFonts w:cstheme="minorHAnsi"/>
          <w:sz w:val="24"/>
          <w:szCs w:val="24"/>
        </w:rPr>
      </w:pPr>
    </w:p>
    <w:p w:rsidR="00230B09" w:rsidRPr="00BF57E2" w:rsidRDefault="00230B09" w:rsidP="00BF57E2"/>
    <w:sectPr w:rsidR="00230B09" w:rsidRPr="00BF57E2" w:rsidSect="00BF4A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B78" w:rsidRDefault="001B4B78" w:rsidP="00BF4A2B">
      <w:pPr>
        <w:spacing w:after="0" w:line="240" w:lineRule="auto"/>
      </w:pPr>
      <w:r>
        <w:separator/>
      </w:r>
    </w:p>
  </w:endnote>
  <w:endnote w:type="continuationSeparator" w:id="0">
    <w:p w:rsidR="001B4B78" w:rsidRDefault="001B4B78" w:rsidP="00BF4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mo">
    <w:altName w:val="Arial"/>
    <w:charset w:val="EE"/>
    <w:family w:val="swiss"/>
    <w:pitch w:val="variable"/>
    <w:sig w:usb0="E0000AFF" w:usb1="500078FF" w:usb2="00000021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678" w:rsidRDefault="009F46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A2B" w:rsidRDefault="00CE6039" w:rsidP="009F4678">
    <w:pPr>
      <w:pStyle w:val="Stopka"/>
      <w:jc w:val="center"/>
    </w:pPr>
    <w:r>
      <w:rPr>
        <w:noProof/>
      </w:rPr>
      <w:drawing>
        <wp:inline distT="0" distB="0" distL="0" distR="0" wp14:anchorId="35934867" wp14:editId="29B17D29">
          <wp:extent cx="5760720" cy="1056640"/>
          <wp:effectExtent l="0" t="0" r="0" b="0"/>
          <wp:docPr id="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5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678" w:rsidRDefault="009F46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B78" w:rsidRDefault="001B4B78" w:rsidP="00BF4A2B">
      <w:pPr>
        <w:spacing w:after="0" w:line="240" w:lineRule="auto"/>
      </w:pPr>
      <w:r>
        <w:separator/>
      </w:r>
    </w:p>
  </w:footnote>
  <w:footnote w:type="continuationSeparator" w:id="0">
    <w:p w:rsidR="001B4B78" w:rsidRDefault="001B4B78" w:rsidP="00BF4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678" w:rsidRDefault="009F46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ADF" w:rsidRDefault="00CE6039" w:rsidP="00CE6039">
    <w:pPr>
      <w:pStyle w:val="Nagwek"/>
      <w:tabs>
        <w:tab w:val="left" w:pos="7290"/>
      </w:tabs>
    </w:pPr>
    <w:bookmarkStart w:id="0" w:name="_GoBack"/>
    <w:bookmarkEnd w:id="0"/>
    <w:r>
      <w:rPr>
        <w:noProof/>
      </w:rPr>
      <w:drawing>
        <wp:anchor distT="0" distB="0" distL="114300" distR="114300" simplePos="0" relativeHeight="251658240" behindDoc="1" locked="0" layoutInCell="1" allowOverlap="1" wp14:anchorId="43C2AB7B">
          <wp:simplePos x="0" y="0"/>
          <wp:positionH relativeFrom="column">
            <wp:posOffset>2976880</wp:posOffset>
          </wp:positionH>
          <wp:positionV relativeFrom="paragraph">
            <wp:posOffset>54610</wp:posOffset>
          </wp:positionV>
          <wp:extent cx="2552700" cy="619760"/>
          <wp:effectExtent l="0" t="0" r="0" b="8890"/>
          <wp:wrapTight wrapText="bothSides">
            <wp:wrapPolygon edited="0">
              <wp:start x="0" y="0"/>
              <wp:lineTo x="0" y="21246"/>
              <wp:lineTo x="21439" y="21246"/>
              <wp:lineTo x="21439" y="0"/>
              <wp:lineTo x="0" y="0"/>
            </wp:wrapPolygon>
          </wp:wrapTight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26ED3312" wp14:editId="76095479">
          <wp:extent cx="1520190" cy="673100"/>
          <wp:effectExtent l="0" t="0" r="381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019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66F12">
      <w:tab/>
    </w:r>
    <w:r w:rsidR="00866F12"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678" w:rsidRDefault="009F46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3AFA"/>
    <w:multiLevelType w:val="hybridMultilevel"/>
    <w:tmpl w:val="A964E87E"/>
    <w:lvl w:ilvl="0" w:tplc="BEECF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400C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A454C"/>
    <w:multiLevelType w:val="hybridMultilevel"/>
    <w:tmpl w:val="04F0C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1E05"/>
    <w:multiLevelType w:val="hybridMultilevel"/>
    <w:tmpl w:val="9A8EAA9E"/>
    <w:lvl w:ilvl="0" w:tplc="BEECF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E3ED1"/>
    <w:multiLevelType w:val="hybridMultilevel"/>
    <w:tmpl w:val="F808D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B33C3"/>
    <w:multiLevelType w:val="hybridMultilevel"/>
    <w:tmpl w:val="E67CC32E"/>
    <w:lvl w:ilvl="0" w:tplc="238C00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C4E77"/>
    <w:multiLevelType w:val="hybridMultilevel"/>
    <w:tmpl w:val="C64E256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CE83532"/>
    <w:multiLevelType w:val="hybridMultilevel"/>
    <w:tmpl w:val="66BCA9CA"/>
    <w:lvl w:ilvl="0" w:tplc="E834AA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320889"/>
    <w:multiLevelType w:val="hybridMultilevel"/>
    <w:tmpl w:val="CB9807B2"/>
    <w:lvl w:ilvl="0" w:tplc="BEECF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577C6"/>
    <w:multiLevelType w:val="hybridMultilevel"/>
    <w:tmpl w:val="F97ED850"/>
    <w:lvl w:ilvl="0" w:tplc="238C00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E77FD"/>
    <w:multiLevelType w:val="hybridMultilevel"/>
    <w:tmpl w:val="B35A1108"/>
    <w:lvl w:ilvl="0" w:tplc="6D3061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AE1376F"/>
    <w:multiLevelType w:val="hybridMultilevel"/>
    <w:tmpl w:val="9A8EAA9E"/>
    <w:lvl w:ilvl="0" w:tplc="BEECF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71071"/>
    <w:multiLevelType w:val="hybridMultilevel"/>
    <w:tmpl w:val="97703874"/>
    <w:lvl w:ilvl="0" w:tplc="BEECF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72FC6"/>
    <w:multiLevelType w:val="hybridMultilevel"/>
    <w:tmpl w:val="D204A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F3E25"/>
    <w:multiLevelType w:val="hybridMultilevel"/>
    <w:tmpl w:val="9FDA134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88456CC"/>
    <w:multiLevelType w:val="hybridMultilevel"/>
    <w:tmpl w:val="29AE5CA8"/>
    <w:lvl w:ilvl="0" w:tplc="BEECF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F77670"/>
    <w:multiLevelType w:val="hybridMultilevel"/>
    <w:tmpl w:val="E8D2731C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C0706FC"/>
    <w:multiLevelType w:val="hybridMultilevel"/>
    <w:tmpl w:val="4E0EF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04EAE"/>
    <w:multiLevelType w:val="hybridMultilevel"/>
    <w:tmpl w:val="469093A8"/>
    <w:lvl w:ilvl="0" w:tplc="238C00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B0FDD"/>
    <w:multiLevelType w:val="hybridMultilevel"/>
    <w:tmpl w:val="714C020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1B33838"/>
    <w:multiLevelType w:val="hybridMultilevel"/>
    <w:tmpl w:val="05E217B2"/>
    <w:lvl w:ilvl="0" w:tplc="BC0CAD0A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2284705"/>
    <w:multiLevelType w:val="hybridMultilevel"/>
    <w:tmpl w:val="DB8E7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6D0BB1"/>
    <w:multiLevelType w:val="hybridMultilevel"/>
    <w:tmpl w:val="50B8F63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6C8221C"/>
    <w:multiLevelType w:val="hybridMultilevel"/>
    <w:tmpl w:val="04F0C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8635A"/>
    <w:multiLevelType w:val="hybridMultilevel"/>
    <w:tmpl w:val="D5268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3"/>
  </w:num>
  <w:num w:numId="4">
    <w:abstractNumId w:val="5"/>
  </w:num>
  <w:num w:numId="5">
    <w:abstractNumId w:val="6"/>
  </w:num>
  <w:num w:numId="6">
    <w:abstractNumId w:val="15"/>
  </w:num>
  <w:num w:numId="7">
    <w:abstractNumId w:val="21"/>
  </w:num>
  <w:num w:numId="8">
    <w:abstractNumId w:val="9"/>
  </w:num>
  <w:num w:numId="9">
    <w:abstractNumId w:val="13"/>
  </w:num>
  <w:num w:numId="10">
    <w:abstractNumId w:val="19"/>
  </w:num>
  <w:num w:numId="11">
    <w:abstractNumId w:val="18"/>
  </w:num>
  <w:num w:numId="12">
    <w:abstractNumId w:val="12"/>
  </w:num>
  <w:num w:numId="13">
    <w:abstractNumId w:val="8"/>
  </w:num>
  <w:num w:numId="14">
    <w:abstractNumId w:val="22"/>
  </w:num>
  <w:num w:numId="15">
    <w:abstractNumId w:val="1"/>
  </w:num>
  <w:num w:numId="16">
    <w:abstractNumId w:val="4"/>
  </w:num>
  <w:num w:numId="17">
    <w:abstractNumId w:val="23"/>
  </w:num>
  <w:num w:numId="18">
    <w:abstractNumId w:val="17"/>
  </w:num>
  <w:num w:numId="19">
    <w:abstractNumId w:val="2"/>
  </w:num>
  <w:num w:numId="20">
    <w:abstractNumId w:val="10"/>
  </w:num>
  <w:num w:numId="21">
    <w:abstractNumId w:val="14"/>
  </w:num>
  <w:num w:numId="22">
    <w:abstractNumId w:val="0"/>
  </w:num>
  <w:num w:numId="23">
    <w:abstractNumId w:val="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669"/>
    <w:rsid w:val="00007ADF"/>
    <w:rsid w:val="0004062B"/>
    <w:rsid w:val="00055FF5"/>
    <w:rsid w:val="00091A13"/>
    <w:rsid w:val="000B4B97"/>
    <w:rsid w:val="000D3792"/>
    <w:rsid w:val="001550CE"/>
    <w:rsid w:val="001B1DAC"/>
    <w:rsid w:val="001B4B78"/>
    <w:rsid w:val="00230B09"/>
    <w:rsid w:val="00253A08"/>
    <w:rsid w:val="002F07F1"/>
    <w:rsid w:val="00337556"/>
    <w:rsid w:val="003C3AB9"/>
    <w:rsid w:val="00440F71"/>
    <w:rsid w:val="00451669"/>
    <w:rsid w:val="00454820"/>
    <w:rsid w:val="00497261"/>
    <w:rsid w:val="00576B6E"/>
    <w:rsid w:val="005975BA"/>
    <w:rsid w:val="005C2F75"/>
    <w:rsid w:val="005E50CF"/>
    <w:rsid w:val="006929E7"/>
    <w:rsid w:val="007046D5"/>
    <w:rsid w:val="0071502B"/>
    <w:rsid w:val="00767925"/>
    <w:rsid w:val="007F1B52"/>
    <w:rsid w:val="007F235F"/>
    <w:rsid w:val="00866F12"/>
    <w:rsid w:val="00994850"/>
    <w:rsid w:val="009F4678"/>
    <w:rsid w:val="00A01504"/>
    <w:rsid w:val="00AB4258"/>
    <w:rsid w:val="00AC49F3"/>
    <w:rsid w:val="00B10A40"/>
    <w:rsid w:val="00B759BC"/>
    <w:rsid w:val="00B83257"/>
    <w:rsid w:val="00BC0E8B"/>
    <w:rsid w:val="00BF4A2B"/>
    <w:rsid w:val="00BF57E2"/>
    <w:rsid w:val="00C8504D"/>
    <w:rsid w:val="00CE6039"/>
    <w:rsid w:val="00D16DCB"/>
    <w:rsid w:val="00D20169"/>
    <w:rsid w:val="00D41045"/>
    <w:rsid w:val="00D448CD"/>
    <w:rsid w:val="00D60820"/>
    <w:rsid w:val="00DA78C5"/>
    <w:rsid w:val="00EB7CE1"/>
    <w:rsid w:val="00ED3A48"/>
    <w:rsid w:val="00F13C03"/>
    <w:rsid w:val="00F36F4C"/>
    <w:rsid w:val="00F6113F"/>
    <w:rsid w:val="00F8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8CD948-2750-457E-85EF-F5D8D2C6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4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4A2B"/>
  </w:style>
  <w:style w:type="paragraph" w:styleId="Stopka">
    <w:name w:val="footer"/>
    <w:basedOn w:val="Normalny"/>
    <w:link w:val="StopkaZnak"/>
    <w:uiPriority w:val="99"/>
    <w:unhideWhenUsed/>
    <w:rsid w:val="00BF4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4A2B"/>
  </w:style>
  <w:style w:type="character" w:customStyle="1" w:styleId="Styl3">
    <w:name w:val="Styl3"/>
    <w:basedOn w:val="Domylnaczcionkaakapitu"/>
    <w:uiPriority w:val="1"/>
    <w:rsid w:val="00AC49F3"/>
    <w:rPr>
      <w:rFonts w:ascii="Arimo" w:hAnsi="Arimo"/>
      <w:b/>
      <w:color w:val="0092CE"/>
      <w:sz w:val="24"/>
    </w:rPr>
  </w:style>
  <w:style w:type="character" w:styleId="Pogrubienie">
    <w:name w:val="Strong"/>
    <w:basedOn w:val="Domylnaczcionkaakapitu"/>
    <w:uiPriority w:val="22"/>
    <w:qFormat/>
    <w:rsid w:val="00AC49F3"/>
    <w:rPr>
      <w:b/>
      <w:bCs/>
    </w:rPr>
  </w:style>
  <w:style w:type="character" w:customStyle="1" w:styleId="tlid-translation">
    <w:name w:val="tlid-translation"/>
    <w:basedOn w:val="Domylnaczcionkaakapitu"/>
    <w:rsid w:val="005E50CF"/>
  </w:style>
  <w:style w:type="table" w:styleId="Tabela-Siatka">
    <w:name w:val="Table Grid"/>
    <w:basedOn w:val="Standardowy"/>
    <w:uiPriority w:val="39"/>
    <w:rsid w:val="005E5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50CF"/>
    <w:pPr>
      <w:spacing w:after="0" w:line="240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30B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Renata Dąbrowska</cp:lastModifiedBy>
  <cp:revision>4</cp:revision>
  <cp:lastPrinted>2020-02-25T09:04:00Z</cp:lastPrinted>
  <dcterms:created xsi:type="dcterms:W3CDTF">2020-02-26T09:08:00Z</dcterms:created>
  <dcterms:modified xsi:type="dcterms:W3CDTF">2020-03-04T09:00:00Z</dcterms:modified>
</cp:coreProperties>
</file>